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3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30"/>
        <w:ind w:left="2099" w:right="2108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it-IT"/>
        </w:rPr>
        <w:t>Fire</w:t>
      </w:r>
      <w:r>
        <w:rPr>
          <w:rFonts w:ascii="Arial"/>
          <w:b w:val="1"/>
          <w:bCs w:val="1"/>
          <w:spacing w:val="-7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Safety</w:t>
      </w:r>
      <w:r>
        <w:rPr>
          <w:rFonts w:ascii="Arial"/>
          <w:b w:val="1"/>
          <w:bCs w:val="1"/>
          <w:spacing w:val="-5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and</w:t>
      </w:r>
      <w:r>
        <w:rPr>
          <w:rFonts w:ascii="Arial"/>
          <w:b w:val="1"/>
          <w:bCs w:val="1"/>
          <w:spacing w:val="-5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da-DK"/>
        </w:rPr>
        <w:t>Risk</w:t>
      </w:r>
      <w:r>
        <w:rPr>
          <w:rFonts w:ascii="Arial"/>
          <w:b w:val="1"/>
          <w:bCs w:val="1"/>
          <w:spacing w:val="-4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  <w:lang w:val="it-IT"/>
        </w:rPr>
        <w:t>Assessment</w:t>
      </w:r>
    </w:p>
    <w:p>
      <w:pPr>
        <w:pStyle w:val="Body Text"/>
        <w:spacing w:before="9"/>
        <w:ind w:left="0" w:firstLine="0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Text"/>
        <w:spacing w:before="1"/>
        <w:ind w:left="100" w:firstLine="0"/>
        <w:rPr>
          <w:spacing w:val="0"/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>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nderstands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end:</w:t>
      </w:r>
    </w:p>
    <w:p>
      <w:pPr>
        <w:pStyle w:val="List Paragraph"/>
        <w:numPr>
          <w:ilvl w:val="0"/>
          <w:numId w:val="3"/>
        </w:numPr>
        <w:tabs>
          <w:tab w:val="left" w:pos="457"/>
        </w:tabs>
        <w:spacing w:before="133" w:line="242" w:lineRule="auto"/>
        <w:ind w:left="457" w:right="264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aware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location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exits,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assembly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point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where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 safety equipment is stored.</w:t>
      </w:r>
    </w:p>
    <w:p>
      <w:pPr>
        <w:pStyle w:val="List Paragraph"/>
        <w:numPr>
          <w:ilvl w:val="0"/>
          <w:numId w:val="4"/>
        </w:numPr>
        <w:tabs>
          <w:tab w:val="left" w:pos="457"/>
        </w:tabs>
        <w:spacing w:before="70" w:line="242" w:lineRule="auto"/>
        <w:ind w:left="457" w:right="116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Children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introduced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procedures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during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their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settling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period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 through regular fire drills.</w:t>
      </w:r>
    </w:p>
    <w:p>
      <w:pPr>
        <w:pStyle w:val="List Paragraph"/>
        <w:numPr>
          <w:ilvl w:val="0"/>
          <w:numId w:val="5"/>
        </w:numPr>
        <w:tabs>
          <w:tab w:val="left" w:pos="457"/>
        </w:tabs>
        <w:spacing w:before="69" w:line="242" w:lineRule="auto"/>
        <w:ind w:left="457" w:right="264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drills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conducted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once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month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whenever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new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join the club.</w:t>
      </w:r>
    </w:p>
    <w:p>
      <w:pPr>
        <w:pStyle w:val="List Paragraph"/>
        <w:numPr>
          <w:ilvl w:val="0"/>
          <w:numId w:val="6"/>
        </w:numPr>
        <w:tabs>
          <w:tab w:val="left" w:pos="457"/>
        </w:tabs>
        <w:spacing w:before="70"/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shown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location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exits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assembly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point.</w:t>
      </w:r>
    </w:p>
    <w:p>
      <w:pPr>
        <w:pStyle w:val="List Paragraph"/>
        <w:numPr>
          <w:ilvl w:val="0"/>
          <w:numId w:val="7"/>
        </w:numPr>
        <w:tabs>
          <w:tab w:val="left" w:pos="457"/>
        </w:tabs>
        <w:spacing w:before="76"/>
        <w:ind w:left="457" w:right="499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doors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exits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clearly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marked,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obstructed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time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 easily opened from the inside.</w:t>
      </w:r>
    </w:p>
    <w:p>
      <w:pPr>
        <w:pStyle w:val="List Paragraph"/>
        <w:numPr>
          <w:ilvl w:val="0"/>
          <w:numId w:val="8"/>
        </w:numPr>
        <w:tabs>
          <w:tab w:val="left" w:pos="457"/>
        </w:tabs>
        <w:spacing w:before="74"/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Fire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doors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kept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closed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times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never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locked.</w:t>
      </w:r>
    </w:p>
    <w:p>
      <w:pPr>
        <w:pStyle w:val="List Paragraph"/>
        <w:numPr>
          <w:ilvl w:val="0"/>
          <w:numId w:val="9"/>
        </w:numPr>
        <w:tabs>
          <w:tab w:val="left" w:pos="457"/>
        </w:tabs>
        <w:spacing w:before="76"/>
        <w:ind w:left="457" w:right="435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extinguishers,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alarms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smoke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alarms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regularly tested in accordance with manufacturer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guidance.</w:t>
      </w:r>
    </w:p>
    <w:p>
      <w:pPr>
        <w:pStyle w:val="List Paragraph"/>
        <w:numPr>
          <w:ilvl w:val="0"/>
          <w:numId w:val="10"/>
        </w:numPr>
        <w:tabs>
          <w:tab w:val="left" w:pos="457"/>
        </w:tabs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drills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recorded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rtl w:val="0"/>
          <w:lang w:val="en-US"/>
        </w:rPr>
        <w:t>Fire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Drill</w:t>
      </w:r>
      <w:r>
        <w:rPr>
          <w:spacing w:val="0"/>
          <w:rtl w:val="0"/>
          <w:lang w:val="en-US"/>
        </w:rPr>
        <w:t xml:space="preserve"> Log</w:t>
      </w:r>
      <w:r>
        <w:rPr>
          <w:spacing w:val="-3"/>
          <w:sz w:val="22"/>
          <w:szCs w:val="22"/>
          <w:rtl w:val="0"/>
          <w:lang w:val="en-US"/>
        </w:rPr>
        <w:t>.</w:t>
      </w:r>
    </w:p>
    <w:p>
      <w:pPr>
        <w:pStyle w:val="List Paragraph"/>
        <w:numPr>
          <w:ilvl w:val="0"/>
          <w:numId w:val="11"/>
        </w:numPr>
        <w:tabs>
          <w:tab w:val="left" w:pos="457"/>
        </w:tabs>
        <w:ind w:left="457" w:right="192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notices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explaining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procedures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which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clearly displayed. </w:t>
      </w:r>
    </w:p>
    <w:p>
      <w:pPr>
        <w:pStyle w:val="Body Text"/>
        <w:ind w:left="0" w:firstLine="0"/>
        <w:rPr>
          <w:sz w:val="21"/>
          <w:szCs w:val="21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 xml:space="preserve">Fire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prevention</w:t>
      </w:r>
    </w:p>
    <w:p>
      <w:pPr>
        <w:pStyle w:val="Body Text"/>
        <w:spacing w:before="117"/>
        <w:ind w:left="100" w:firstLine="0"/>
        <w:rPr>
          <w:spacing w:val="0"/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steps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possible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fires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occurring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by:</w:t>
      </w:r>
    </w:p>
    <w:p>
      <w:pPr>
        <w:pStyle w:val="List Paragraph"/>
        <w:numPr>
          <w:ilvl w:val="0"/>
          <w:numId w:val="12"/>
        </w:numPr>
        <w:tabs>
          <w:tab w:val="left" w:pos="457"/>
        </w:tabs>
        <w:spacing w:before="133"/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Ensuring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power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points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not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overloaded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adaptors.</w:t>
      </w:r>
    </w:p>
    <w:p>
      <w:pPr>
        <w:pStyle w:val="List Paragraph"/>
        <w:numPr>
          <w:ilvl w:val="0"/>
          <w:numId w:val="13"/>
        </w:numPr>
        <w:tabs>
          <w:tab w:val="left" w:pos="457"/>
        </w:tabs>
        <w:spacing w:before="76"/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Ensuring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Smoking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policy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always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observed.</w:t>
      </w:r>
    </w:p>
    <w:p>
      <w:pPr>
        <w:pStyle w:val="List Paragraph"/>
        <w:numPr>
          <w:ilvl w:val="0"/>
          <w:numId w:val="14"/>
        </w:numPr>
        <w:tabs>
          <w:tab w:val="left" w:pos="457"/>
        </w:tabs>
        <w:spacing w:before="71"/>
        <w:ind w:left="457" w:hanging="357"/>
        <w:rPr>
          <w:spacing w:val="-1"/>
          <w:position w:val="0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Checking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frayed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trailing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wires.</w:t>
      </w:r>
    </w:p>
    <w:p>
      <w:pPr>
        <w:pStyle w:val="List Paragraph"/>
        <w:numPr>
          <w:ilvl w:val="0"/>
          <w:numId w:val="15"/>
        </w:numPr>
        <w:tabs>
          <w:tab w:val="left" w:pos="457"/>
        </w:tabs>
        <w:spacing w:before="71"/>
        <w:ind w:left="457" w:hanging="357"/>
        <w:rPr>
          <w:position w:val="0"/>
          <w:sz w:val="22"/>
          <w:szCs w:val="22"/>
        </w:rPr>
      </w:pPr>
      <w:r>
        <w:rPr>
          <w:spacing w:val="-1"/>
          <w:sz w:val="22"/>
          <w:szCs w:val="22"/>
          <w:rtl w:val="0"/>
          <w:lang w:val="en-US"/>
        </w:rPr>
        <w:t>checking the oven is turned off when it is not been used.</w:t>
      </w:r>
    </w:p>
    <w:p>
      <w:pPr>
        <w:pStyle w:val="List Paragraph"/>
        <w:numPr>
          <w:ilvl w:val="0"/>
          <w:numId w:val="16"/>
        </w:numPr>
        <w:tabs>
          <w:tab w:val="left" w:pos="457"/>
        </w:tabs>
        <w:spacing w:before="76"/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Checking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fuses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replaced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safely.</w:t>
      </w:r>
    </w:p>
    <w:p>
      <w:pPr>
        <w:pStyle w:val="List Paragraph"/>
        <w:numPr>
          <w:ilvl w:val="0"/>
          <w:numId w:val="17"/>
        </w:numPr>
        <w:tabs>
          <w:tab w:val="left" w:pos="457"/>
        </w:tabs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Unplugging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equipment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before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leaving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premises.</w:t>
      </w:r>
    </w:p>
    <w:p>
      <w:pPr>
        <w:pStyle w:val="List Paragraph"/>
        <w:numPr>
          <w:ilvl w:val="0"/>
          <w:numId w:val="18"/>
        </w:numPr>
        <w:tabs>
          <w:tab w:val="left" w:pos="457"/>
        </w:tabs>
        <w:spacing w:before="76"/>
        <w:ind w:left="457" w:hanging="357"/>
        <w:rPr>
          <w:spacing w:val="-1"/>
          <w:position w:val="0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Storing</w:t>
      </w:r>
      <w:r>
        <w:rPr>
          <w:spacing w:val="-1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potentially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flammable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materials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safely.</w:t>
      </w:r>
    </w:p>
    <w:p>
      <w:pPr>
        <w:pStyle w:val="List Paragraph"/>
        <w:tabs>
          <w:tab w:val="left" w:pos="456"/>
          <w:tab w:val="left" w:pos="457"/>
        </w:tabs>
        <w:spacing w:before="76"/>
        <w:ind w:left="1" w:hanging="1"/>
        <w:rPr>
          <w:sz w:val="22"/>
          <w:szCs w:val="22"/>
        </w:rPr>
      </w:pPr>
    </w:p>
    <w:p>
      <w:pPr>
        <w:pStyle w:val="Body Text"/>
        <w:spacing w:before="7"/>
        <w:ind w:left="0" w:firstLine="0"/>
        <w:rPr>
          <w:sz w:val="20"/>
          <w:szCs w:val="20"/>
        </w:rPr>
      </w:pPr>
    </w:p>
    <w:p>
      <w:pPr>
        <w:pStyle w:val="Heading"/>
        <w:spacing w:before="1"/>
        <w:rPr>
          <w:spacing w:val="0"/>
          <w:rtl w:val="0"/>
        </w:rPr>
      </w:pP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the event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a </w:t>
      </w:r>
      <w:r>
        <w:rPr>
          <w:spacing w:val="0"/>
          <w:rtl w:val="0"/>
          <w:lang w:val="en-US"/>
        </w:rPr>
        <w:t>fire</w:t>
      </w:r>
    </w:p>
    <w:p>
      <w:pPr>
        <w:pStyle w:val="List Paragraph"/>
        <w:numPr>
          <w:ilvl w:val="0"/>
          <w:numId w:val="19"/>
        </w:numPr>
        <w:tabs>
          <w:tab w:val="left" w:pos="457"/>
        </w:tabs>
        <w:spacing w:before="131"/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raise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alarm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emergency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services.</w:t>
      </w:r>
    </w:p>
    <w:p>
      <w:pPr>
        <w:pStyle w:val="List Paragraph"/>
        <w:numPr>
          <w:ilvl w:val="0"/>
          <w:numId w:val="20"/>
        </w:numPr>
        <w:tabs>
          <w:tab w:val="left" w:pos="457"/>
        </w:tabs>
        <w:spacing w:before="76"/>
        <w:ind w:left="457" w:right="492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immediately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escorted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building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assembly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point using the nearest marked exit.</w:t>
      </w:r>
    </w:p>
    <w:p>
      <w:pPr>
        <w:pStyle w:val="List Paragraph"/>
        <w:numPr>
          <w:ilvl w:val="0"/>
          <w:numId w:val="21"/>
        </w:numPr>
        <w:tabs>
          <w:tab w:val="left" w:pos="457"/>
        </w:tabs>
        <w:spacing w:before="74"/>
        <w:ind w:left="457" w:right="543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No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attempt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made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collect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personal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belongings,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re-enter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building after evacuation.</w:t>
      </w:r>
    </w:p>
    <w:p>
      <w:pPr>
        <w:pStyle w:val="List Paragraph"/>
        <w:numPr>
          <w:ilvl w:val="0"/>
          <w:numId w:val="22"/>
        </w:numPr>
        <w:tabs>
          <w:tab w:val="left" w:pos="457"/>
        </w:tabs>
        <w:ind w:left="457" w:right="910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premises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checked</w:t>
      </w:r>
      <w:r>
        <w:rPr>
          <w:spacing w:val="0"/>
          <w:rtl w:val="0"/>
          <w:lang w:val="en-US"/>
        </w:rPr>
        <w:t xml:space="preserve">,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register</w:t>
      </w:r>
      <w:r>
        <w:rPr>
          <w:sz w:val="22"/>
          <w:szCs w:val="22"/>
          <w:rtl w:val="0"/>
          <w:lang w:val="en-US"/>
        </w:rPr>
        <w:t xml:space="preserve"> and phone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 collected, providing that it is safe to do so.</w:t>
      </w:r>
    </w:p>
    <w:p>
      <w:pPr>
        <w:pStyle w:val="List Paragraph"/>
        <w:numPr>
          <w:ilvl w:val="0"/>
          <w:numId w:val="23"/>
        </w:numPr>
        <w:tabs>
          <w:tab w:val="left" w:pos="457"/>
        </w:tabs>
        <w:ind w:left="457" w:right="390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</w:t>
      </w:r>
      <w:r>
        <w:rPr>
          <w:sz w:val="22"/>
          <w:szCs w:val="22"/>
          <w:rtl w:val="0"/>
          <w:lang w:val="en-US"/>
        </w:rPr>
        <w:t>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doors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windows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 xml:space="preserve">will be closed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prevent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spread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 when they leave the building if it is safe to do so.</w:t>
      </w:r>
    </w:p>
    <w:p>
      <w:pPr>
        <w:pStyle w:val="List Paragraph"/>
        <w:numPr>
          <w:ilvl w:val="0"/>
          <w:numId w:val="24"/>
        </w:numPr>
        <w:tabs>
          <w:tab w:val="left" w:pos="457"/>
        </w:tabs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register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taken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accounted</w:t>
      </w:r>
      <w:r>
        <w:rPr>
          <w:spacing w:val="-3"/>
          <w:sz w:val="22"/>
          <w:szCs w:val="22"/>
          <w:rtl w:val="0"/>
          <w:lang w:val="en-US"/>
        </w:rPr>
        <w:t xml:space="preserve"> for.</w:t>
      </w:r>
    </w:p>
    <w:p>
      <w:pPr>
        <w:pStyle w:val="List Paragraph"/>
        <w:numPr>
          <w:ilvl w:val="0"/>
          <w:numId w:val="25"/>
        </w:numPr>
        <w:tabs>
          <w:tab w:val="left" w:pos="457"/>
        </w:tabs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anyone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missing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register,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emergency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services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informed.</w:t>
      </w:r>
    </w:p>
    <w:p>
      <w:pPr>
        <w:pStyle w:val="List Paragraph"/>
        <w:numPr>
          <w:ilvl w:val="0"/>
          <w:numId w:val="26"/>
        </w:numPr>
        <w:tabs>
          <w:tab w:val="left" w:pos="457"/>
        </w:tabs>
        <w:spacing w:before="76"/>
        <w:ind w:left="457" w:right="193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The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emergency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 xml:space="preserve">on the club phone to </w:t>
      </w:r>
      <w:r>
        <w:rPr>
          <w:sz w:val="22"/>
          <w:szCs w:val="22"/>
          <w:rtl w:val="0"/>
          <w:lang w:val="en-US"/>
        </w:rPr>
        <w:t>contact parents or carers.</w:t>
      </w:r>
      <w:r>
        <w:rPr>
          <w:sz w:val="22"/>
          <w:szCs w:val="22"/>
          <w:rtl w:val="0"/>
          <w:lang w:val="en-US"/>
        </w:rPr>
        <w:t xml:space="preserve"> If the numbers are not available the 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chair or treasurer will be contacted for the access to the telephone numbers kept off site. </w:t>
      </w:r>
    </w:p>
    <w:p>
      <w:pPr>
        <w:pStyle w:val="List Paragraph"/>
        <w:tabs>
          <w:tab w:val="left" w:pos="456"/>
          <w:tab w:val="left" w:pos="457"/>
        </w:tabs>
        <w:spacing w:before="94"/>
        <w:ind w:left="1" w:right="411" w:hanging="1"/>
        <w:rPr>
          <w:sz w:val="22"/>
          <w:szCs w:val="22"/>
        </w:rPr>
      </w:pPr>
    </w:p>
    <w:p>
      <w:pPr>
        <w:pStyle w:val="List Paragraph"/>
        <w:tabs>
          <w:tab w:val="left" w:pos="456"/>
          <w:tab w:val="left" w:pos="457"/>
        </w:tabs>
        <w:spacing w:before="94"/>
        <w:ind w:left="1" w:right="411" w:hanging="1"/>
        <w:rPr>
          <w:sz w:val="22"/>
          <w:szCs w:val="22"/>
        </w:rPr>
      </w:pPr>
    </w:p>
    <w:p>
      <w:pPr>
        <w:pStyle w:val="Body Text"/>
        <w:spacing w:before="11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Responsibilities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of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the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Fire Safety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Officer</w:t>
      </w:r>
    </w:p>
    <w:p>
      <w:pPr>
        <w:pStyle w:val="Body Text"/>
        <w:spacing w:before="117"/>
        <w:ind w:left="100" w:right="134" w:firstLine="0"/>
        <w:rPr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color w:val="0000ff"/>
          <w:u w:color="0000ff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Officer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Tracey Dore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Officer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responsible for carrying out the fire safety risk assessment and for ensuring that all staff are made aware of fire safety procedures during their Induction period.</w:t>
      </w:r>
    </w:p>
    <w:p>
      <w:pPr>
        <w:pStyle w:val="Body Text"/>
        <w:spacing w:before="122"/>
        <w:ind w:left="100" w:right="134" w:firstLine="0"/>
        <w:rPr>
          <w:spacing w:val="0"/>
          <w:rtl w:val="0"/>
        </w:rPr>
      </w:pPr>
      <w:r>
        <w:rPr>
          <w:rtl w:val="0"/>
          <w:lang w:val="en-US"/>
        </w:rPr>
        <w:t>The Regulatory Reform (Fire Safety) Order 2005 requires that a fire safety risk assessment is undertaken for the workplace based on The Department of Communities and Local Government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5 step guide: </w:t>
      </w:r>
      <w:r>
        <w:rPr>
          <w:spacing w:val="0"/>
          <w:rtl w:val="0"/>
          <w:lang w:val="en-US"/>
        </w:rPr>
        <w:t>https:</w:t>
      </w:r>
      <w:hyperlink r:id="rId4" w:history="1">
        <w:r>
          <w:rPr>
            <w:rStyle w:val="Hyperlink.0"/>
            <w:spacing w:val="0"/>
            <w:rtl w:val="0"/>
            <w:lang w:val="en-US"/>
          </w:rPr>
          <w:t>//w</w:t>
        </w:r>
      </w:hyperlink>
      <w:r>
        <w:rPr>
          <w:spacing w:val="0"/>
          <w:rtl w:val="0"/>
          <w:lang w:val="en-US"/>
        </w:rPr>
        <w:t>ww</w:t>
      </w:r>
      <w:hyperlink r:id="rId5" w:history="1">
        <w:r>
          <w:rPr>
            <w:rStyle w:val="Hyperlink.0"/>
            <w:spacing w:val="0"/>
            <w:rtl w:val="0"/>
            <w:lang w:val="en-US"/>
          </w:rPr>
          <w:t>.gov.uk/government/uploads/system/uploads/attachment_data/file/14899/f</w:t>
        </w:r>
      </w:hyperlink>
      <w:r>
        <w:rPr>
          <w:spacing w:val="0"/>
          <w:rtl w:val="0"/>
          <w:lang w:val="en-US"/>
        </w:rPr>
        <w:t xml:space="preserve"> sra-5-step-checklist.pdf</w:t>
      </w:r>
      <w:r>
        <w:rPr>
          <w:spacing w:val="0"/>
          <w:rtl w:val="0"/>
          <w:lang w:val="en-US"/>
        </w:rPr>
        <w:t xml:space="preserve"> </w:t>
      </w:r>
    </w:p>
    <w:p>
      <w:pPr>
        <w:pStyle w:val="Body Text"/>
        <w:spacing w:before="122"/>
        <w:ind w:left="100" w:right="134" w:firstLine="0"/>
        <w:rPr>
          <w:spacing w:val="0"/>
          <w:rtl w:val="0"/>
        </w:rPr>
      </w:pPr>
    </w:p>
    <w:p>
      <w:pPr>
        <w:pStyle w:val="Body Text"/>
        <w:spacing w:before="119"/>
        <w:ind w:left="100" w:firstLine="0"/>
        <w:rPr>
          <w:spacing w:val="0"/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assessment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should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cover:</w:t>
      </w:r>
    </w:p>
    <w:p>
      <w:pPr>
        <w:pStyle w:val="List Paragraph"/>
        <w:numPr>
          <w:ilvl w:val="0"/>
          <w:numId w:val="27"/>
        </w:numPr>
        <w:tabs>
          <w:tab w:val="left" w:pos="457"/>
        </w:tabs>
        <w:spacing w:before="134"/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Identifying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potential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risks</w:t>
      </w:r>
    </w:p>
    <w:p>
      <w:pPr>
        <w:pStyle w:val="List Paragraph"/>
        <w:numPr>
          <w:ilvl w:val="0"/>
          <w:numId w:val="28"/>
        </w:numPr>
        <w:tabs>
          <w:tab w:val="left" w:pos="457"/>
        </w:tabs>
        <w:ind w:left="45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Identifying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people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risk</w:t>
      </w:r>
    </w:p>
    <w:p>
      <w:pPr>
        <w:pStyle w:val="List Paragraph"/>
        <w:numPr>
          <w:ilvl w:val="0"/>
          <w:numId w:val="29"/>
        </w:numPr>
        <w:tabs>
          <w:tab w:val="left" w:pos="457"/>
        </w:tabs>
        <w:spacing w:before="71" w:line="242" w:lineRule="auto"/>
        <w:ind w:left="457" w:right="473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Evaluating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risks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arising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hazards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identified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means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minimising those risks</w:t>
      </w:r>
    </w:p>
    <w:p>
      <w:pPr>
        <w:pStyle w:val="List Paragraph"/>
        <w:numPr>
          <w:ilvl w:val="0"/>
          <w:numId w:val="30"/>
        </w:numPr>
        <w:tabs>
          <w:tab w:val="left" w:pos="457"/>
        </w:tabs>
        <w:spacing w:before="70" w:line="242" w:lineRule="auto"/>
        <w:ind w:left="457" w:right="387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Recording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hazards,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preparing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prevention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plan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sharing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other members of staff</w:t>
      </w:r>
    </w:p>
    <w:p>
      <w:pPr>
        <w:pStyle w:val="List Paragraph"/>
        <w:numPr>
          <w:ilvl w:val="0"/>
          <w:numId w:val="31"/>
        </w:numPr>
        <w:tabs>
          <w:tab w:val="left" w:pos="457"/>
        </w:tabs>
        <w:spacing w:before="69"/>
        <w:ind w:left="457" w:hanging="357"/>
        <w:rPr>
          <w:spacing w:val="-1"/>
          <w:position w:val="0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Reviewing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fire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risk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assessment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regular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basis.</w:t>
      </w:r>
    </w:p>
    <w:p>
      <w:pPr>
        <w:pStyle w:val="List Paragraph"/>
        <w:numPr>
          <w:ilvl w:val="0"/>
          <w:numId w:val="32"/>
        </w:numPr>
        <w:tabs>
          <w:tab w:val="left" w:pos="457"/>
        </w:tabs>
        <w:spacing w:before="69"/>
        <w:ind w:left="457" w:hanging="357"/>
        <w:rPr>
          <w:position w:val="0"/>
          <w:sz w:val="22"/>
          <w:szCs w:val="22"/>
        </w:rPr>
      </w:pPr>
    </w:p>
    <w:p>
      <w:pPr>
        <w:pStyle w:val="Body Text"/>
        <w:spacing w:before="124"/>
        <w:ind w:left="100" w:right="29" w:firstLine="0"/>
        <w:rPr>
          <w:rtl w:val="0"/>
        </w:rPr>
      </w:pPr>
      <w:r>
        <w:rPr>
          <w:rtl w:val="0"/>
          <w:lang w:val="en-US"/>
        </w:rPr>
        <w:t>The Fire Safety Officer should liaise with the local Fire and Rescue Service for further advice.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5"/>
        <w:ind w:left="0" w:firstLine="0"/>
        <w:rPr>
          <w:sz w:val="28"/>
          <w:szCs w:val="28"/>
        </w:rPr>
      </w:pPr>
    </w:p>
    <w:tbl>
      <w:tblPr>
        <w:tblW w:w="9015" w:type="dxa"/>
        <w:jc w:val="left"/>
        <w:tblInd w:w="2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57"/>
        <w:gridCol w:w="3658"/>
      </w:tblGrid>
      <w:tr>
        <w:tblPrEx>
          <w:shd w:val="clear" w:color="auto" w:fill="auto"/>
        </w:tblPrEx>
        <w:trPr>
          <w:trHeight w:val="406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Emma Collins</w:t>
            </w:r>
          </w:p>
        </w:tc>
        <w:tc>
          <w:tcPr>
            <w:tcW w:type="dxa" w:w="3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29/11/23</w:t>
            </w:r>
          </w:p>
        </w:tc>
        <w:tc>
          <w:tcPr>
            <w:tcW w:type="dxa" w:w="3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05" w:firstLine="0"/>
              <w:rPr>
                <w:spacing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</w:p>
          <w:p>
            <w:pPr>
              <w:pStyle w:val="Table Paragraph"/>
              <w:spacing w:before="57"/>
              <w:ind w:left="105" w:firstLine="0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Body Text"/>
        <w:spacing w:before="5"/>
        <w:ind w:left="110" w:hanging="110"/>
        <w:rPr>
          <w:sz w:val="28"/>
          <w:szCs w:val="28"/>
        </w:rPr>
      </w:pPr>
    </w:p>
    <w:p>
      <w:pPr>
        <w:pStyle w:val="Body Text"/>
        <w:spacing w:before="6"/>
        <w:ind w:left="0" w:firstLine="0"/>
        <w:rPr>
          <w:sz w:val="13"/>
          <w:szCs w:val="13"/>
        </w:rPr>
      </w:pPr>
    </w:p>
    <w:p>
      <w:pPr>
        <w:pStyle w:val="Body"/>
        <w:spacing w:before="102"/>
        <w:ind w:left="100" w:right="134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Safety and suitability of premises, environment and equipment [3.56]</w:t>
      </w:r>
    </w:p>
    <w:sectPr>
      <w:headerReference w:type="default" r:id="rId6"/>
      <w:footerReference w:type="default" r:id="rId7"/>
      <w:pgSz w:w="11900" w:h="16840" w:orient="portrait"/>
      <w:pgMar w:top="1360" w:right="132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spacing w:val="-1"/>
        <w:position w:val="0"/>
        <w:sz w:val="22"/>
        <w:szCs w:val="22"/>
        <w:rtl w:val="0"/>
      </w:rPr>
    </w:lvl>
  </w:abstractNum>
  <w:abstractNum w:abstractNumId="1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1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2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2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2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</w:rPr>
    </w:lvl>
  </w:abstractNum>
  <w:abstractNum w:abstractNumId="2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2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2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</w:rPr>
    </w:lvl>
  </w:abstractNum>
  <w:abstractNum w:abstractNumId="2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2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2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2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3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  <w:rtl w:val="0"/>
      </w:rPr>
    </w:lvl>
  </w:abstractNum>
  <w:abstractNum w:abstractNumId="3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6"/>
          <w:tab w:val="clear" w:pos="0"/>
        </w:tabs>
        <w:ind w:left="456" w:hanging="356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27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27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27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27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27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27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27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27"/>
      </w:pPr>
      <w:rPr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8" w:after="0" w:line="240" w:lineRule="auto"/>
      <w:ind w:left="3030" w:right="3042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57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5" w:after="0" w:line="240" w:lineRule="auto"/>
      <w:ind w:left="457" w:right="0" w:hanging="357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pacing w:val="0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2" w:after="0" w:line="240" w:lineRule="auto"/>
      <w:ind w:left="105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gov.uk/government/uploads/system/uploads/attachment_data/file/14899/f" TargetMode="External"/><Relationship Id="rId5" Type="http://schemas.openxmlformats.org/officeDocument/2006/relationships/hyperlink" Target="http://www.gov.uk/government/uploads/system/uploads/attachment_data/file/14899/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