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1"/>
        <w:ind w:left="3030" w:right="304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Food</w:t>
      </w:r>
      <w:r>
        <w:rPr>
          <w:rFonts w:ascii="Arial"/>
          <w:b w:val="1"/>
          <w:bCs w:val="1"/>
          <w:spacing w:val="-6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Safety</w:t>
      </w:r>
      <w:r>
        <w:rPr>
          <w:rFonts w:ascii="Arial"/>
          <w:b w:val="1"/>
          <w:bCs w:val="1"/>
          <w:spacing w:val="-6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10"/>
        <w:ind w:left="0" w:firstLine="0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Text"/>
        <w:ind w:left="100" w:firstLine="0"/>
        <w:rPr>
          <w:rtl w:val="0"/>
        </w:rPr>
      </w:pPr>
      <w:r>
        <w:rPr>
          <w:b w:val="1"/>
          <w:bCs w:val="1"/>
          <w:rtl w:val="0"/>
          <w:lang w:val="en-US"/>
        </w:rPr>
        <w:t>623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sz w:val="24"/>
          <w:szCs w:val="24"/>
          <w:u w:color="0000ff"/>
          <w:rtl w:val="0"/>
          <w:lang w:val="en-US"/>
        </w:rPr>
        <w:t>Out of School Club</w:t>
      </w:r>
      <w:r>
        <w:rPr>
          <w:color w:val="0000ff"/>
          <w:spacing w:val="-5"/>
          <w:sz w:val="24"/>
          <w:szCs w:val="24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is committed to ensuring that safe and healthy practises around the storage, preparation and service of food are followed at all times. Staff involved in food handling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preparation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hygiene.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staff showing signs of infection or ill health will not be permitted to handle food.</w:t>
      </w:r>
    </w:p>
    <w:p>
      <w:pPr>
        <w:pStyle w:val="Body Text"/>
        <w:spacing w:before="121" w:line="242" w:lineRule="auto"/>
        <w:ind w:left="100" w:right="67" w:firstLine="0"/>
        <w:rPr>
          <w:rtl w:val="0"/>
        </w:rPr>
      </w:pPr>
      <w:r>
        <w:rPr>
          <w:rtl w:val="0"/>
          <w:lang w:val="en-US"/>
        </w:rPr>
        <w:t xml:space="preserve">623 </w:t>
      </w:r>
      <w:r>
        <w:rPr>
          <w:u w:color="0033cc"/>
          <w:rtl w:val="0"/>
          <w:lang w:val="en-US"/>
        </w:rPr>
        <w:t>Out</w:t>
      </w:r>
      <w:r>
        <w:rPr>
          <w:spacing w:val="0"/>
          <w:u w:color="0033cc"/>
          <w:rtl w:val="0"/>
          <w:lang w:val="en-US"/>
        </w:rPr>
        <w:t xml:space="preserve"> </w:t>
      </w:r>
      <w:r>
        <w:rPr>
          <w:u w:color="0033cc"/>
          <w:rtl w:val="0"/>
          <w:lang w:val="en-US"/>
        </w:rPr>
        <w:t>of</w:t>
      </w:r>
      <w:r>
        <w:rPr>
          <w:spacing w:val="0"/>
          <w:u w:color="0033cc"/>
          <w:rtl w:val="0"/>
          <w:lang w:val="en-US"/>
        </w:rPr>
        <w:t xml:space="preserve"> </w:t>
      </w:r>
      <w:r>
        <w:rPr>
          <w:u w:color="0033cc"/>
          <w:rtl w:val="0"/>
          <w:lang w:val="en-US"/>
        </w:rPr>
        <w:t>School</w:t>
      </w:r>
      <w:r>
        <w:rPr>
          <w:spacing w:val="0"/>
          <w:u w:color="0033cc"/>
          <w:rtl w:val="0"/>
          <w:lang w:val="en-US"/>
        </w:rPr>
        <w:t xml:space="preserve"> </w:t>
      </w:r>
      <w:r>
        <w:rPr>
          <w:u w:color="0033cc"/>
          <w:rtl w:val="0"/>
          <w:lang w:val="en-US"/>
        </w:rPr>
        <w:t>Club</w:t>
      </w:r>
      <w:r>
        <w:rPr>
          <w:color w:val="0033cc"/>
          <w:spacing w:val="0"/>
          <w:u w:color="0033cc"/>
          <w:rtl w:val="0"/>
          <w:lang w:val="en-US"/>
        </w:rPr>
        <w:t xml:space="preserve"> </w:t>
      </w:r>
      <w:r>
        <w:rPr>
          <w:rtl w:val="0"/>
          <w:lang w:val="en-US"/>
        </w:rPr>
        <w:t>follows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guidelines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Safer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Business</w:t>
      </w:r>
      <w:r>
        <w:rPr>
          <w:rtl w:val="0"/>
          <w:lang w:val="en-US"/>
        </w:rPr>
        <w:t>’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(FSA)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is registered as a food business with our local authority. We are regularly inspected by Environmental Health to ensure that health and hygiene standards are being met.</w:t>
      </w:r>
    </w:p>
    <w:p>
      <w:pPr>
        <w:pStyle w:val="Body Text"/>
        <w:spacing w:before="114"/>
        <w:ind w:left="100" w:right="143" w:firstLine="0"/>
        <w:rPr>
          <w:spacing w:val="0"/>
          <w:rtl w:val="0"/>
        </w:rPr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involved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handling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received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handling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hygiene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When preparing food, staff follow the requirements of current food hygiene legislation, </w:t>
      </w:r>
      <w:r>
        <w:rPr>
          <w:spacing w:val="0"/>
          <w:rtl w:val="0"/>
          <w:lang w:val="en-US"/>
        </w:rPr>
        <w:t>including:</w:t>
      </w:r>
    </w:p>
    <w:p>
      <w:pPr>
        <w:pStyle w:val="List Paragraph"/>
        <w:numPr>
          <w:ilvl w:val="0"/>
          <w:numId w:val="3"/>
        </w:numPr>
        <w:tabs>
          <w:tab w:val="left" w:pos="460"/>
        </w:tabs>
        <w:spacing w:before="131" w:line="242" w:lineRule="auto"/>
        <w:ind w:left="460" w:right="145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Always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washing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anti-bacterial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soap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hot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before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after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handling food and using the toilet</w:t>
      </w:r>
    </w:p>
    <w:p>
      <w:pPr>
        <w:pStyle w:val="List Paragraph"/>
        <w:numPr>
          <w:ilvl w:val="0"/>
          <w:numId w:val="4"/>
        </w:numPr>
        <w:tabs>
          <w:tab w:val="left" w:pos="460"/>
        </w:tabs>
        <w:spacing w:before="12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Using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clean,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disposable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cloths</w:t>
      </w:r>
      <w:r>
        <w:rPr>
          <w:spacing w:val="-1"/>
          <w:sz w:val="22"/>
          <w:szCs w:val="22"/>
          <w:rtl w:val="0"/>
          <w:lang w:val="en-US"/>
        </w:rPr>
        <w:t>.</w:t>
      </w:r>
    </w:p>
    <w:p>
      <w:pPr>
        <w:pStyle w:val="List Paragraph"/>
        <w:numPr>
          <w:ilvl w:val="0"/>
          <w:numId w:val="5"/>
        </w:numPr>
        <w:tabs>
          <w:tab w:val="left" w:pos="460"/>
        </w:tabs>
        <w:spacing w:before="13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Using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correct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colour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coded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chopping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boards</w:t>
      </w:r>
      <w:r>
        <w:rPr>
          <w:sz w:val="22"/>
          <w:szCs w:val="22"/>
          <w:rtl w:val="0"/>
          <w:lang w:val="en-US"/>
        </w:rPr>
        <w:t xml:space="preserve"> and cloths. </w:t>
      </w:r>
    </w:p>
    <w:p>
      <w:pPr>
        <w:pStyle w:val="List Paragraph"/>
        <w:numPr>
          <w:ilvl w:val="0"/>
          <w:numId w:val="6"/>
        </w:numPr>
        <w:tabs>
          <w:tab w:val="left" w:pos="460"/>
        </w:tabs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Not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involved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food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preparation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unwell</w:t>
      </w:r>
    </w:p>
    <w:p>
      <w:pPr>
        <w:pStyle w:val="List Paragraph"/>
        <w:numPr>
          <w:ilvl w:val="0"/>
          <w:numId w:val="7"/>
        </w:numPr>
        <w:tabs>
          <w:tab w:val="left" w:pos="460"/>
        </w:tabs>
        <w:spacing w:before="18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Making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fruit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vegetables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washed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before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served</w:t>
      </w:r>
    </w:p>
    <w:p>
      <w:pPr>
        <w:pStyle w:val="List Paragraph"/>
        <w:numPr>
          <w:ilvl w:val="0"/>
          <w:numId w:val="8"/>
        </w:numPr>
        <w:tabs>
          <w:tab w:val="left" w:pos="460"/>
        </w:tabs>
        <w:spacing w:before="13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Removing</w:t>
      </w:r>
      <w:r>
        <w:rPr>
          <w:spacing w:val="-1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jewellery,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especially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rings,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watches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bracelets,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before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preparing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food</w:t>
      </w:r>
    </w:p>
    <w:p>
      <w:pPr>
        <w:pStyle w:val="List Paragraph"/>
        <w:numPr>
          <w:ilvl w:val="0"/>
          <w:numId w:val="9"/>
        </w:numPr>
        <w:tabs>
          <w:tab w:val="left" w:pos="460"/>
        </w:tabs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Covering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spots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sores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arms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waterproof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dressing</w:t>
      </w:r>
    </w:p>
    <w:p>
      <w:pPr>
        <w:pStyle w:val="List Paragraph"/>
        <w:numPr>
          <w:ilvl w:val="0"/>
          <w:numId w:val="10"/>
        </w:numPr>
        <w:tabs>
          <w:tab w:val="left" w:pos="460"/>
        </w:tabs>
        <w:spacing w:before="18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Keeping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fingernails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short</w:t>
      </w:r>
      <w:r>
        <w:rPr>
          <w:sz w:val="22"/>
          <w:szCs w:val="22"/>
          <w:rtl w:val="0"/>
          <w:lang w:val="en-US"/>
        </w:rPr>
        <w:t xml:space="preserve"> and clean. </w:t>
      </w:r>
    </w:p>
    <w:p>
      <w:pPr>
        <w:pStyle w:val="Heading"/>
        <w:spacing w:before="206"/>
        <w:rPr>
          <w:spacing w:val="0"/>
          <w:rtl w:val="0"/>
        </w:rPr>
      </w:pPr>
      <w:r>
        <w:rPr>
          <w:rtl w:val="0"/>
          <w:lang w:val="en-US"/>
        </w:rPr>
        <w:t>Food</w:t>
      </w:r>
      <w:r>
        <w:rPr>
          <w:spacing w:val="0"/>
          <w:rtl w:val="0"/>
          <w:lang w:val="it-IT"/>
        </w:rPr>
        <w:t xml:space="preserve"> storage</w:t>
      </w:r>
    </w:p>
    <w:p>
      <w:pPr>
        <w:pStyle w:val="Body Text"/>
        <w:spacing w:before="117"/>
        <w:ind w:left="100" w:right="143" w:firstLine="0"/>
        <w:rPr>
          <w:rtl w:val="0"/>
        </w:rPr>
      </w:pPr>
      <w:r>
        <w:rPr>
          <w:rtl w:val="0"/>
          <w:lang w:val="en-US"/>
        </w:rPr>
        <w:t>All foods are stored according to safe food handling practices and at a correct temperature,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poisoning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organisms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 quality is maintained.</w:t>
      </w:r>
    </w:p>
    <w:p>
      <w:pPr>
        <w:pStyle w:val="Body Text"/>
        <w:spacing w:before="117" w:line="242" w:lineRule="auto"/>
        <w:ind w:left="100" w:right="143" w:firstLine="0"/>
        <w:rPr>
          <w:rtl w:val="0"/>
        </w:rPr>
      </w:pPr>
      <w:r>
        <w:rPr>
          <w:rtl w:val="0"/>
          <w:lang w:val="en-US"/>
        </w:rPr>
        <w:t>Fridge temperatures are checked and recorded on a daily basis as part of our daily environment checks. If there are temperature fluctuations that are not explained by simple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error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(eg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failure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fridge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properly),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fridge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purchased.</w:t>
      </w: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spacing w:val="-2"/>
          <w:rtl w:val="0"/>
          <w:lang w:val="en-US"/>
        </w:rPr>
        <w:t>Cleaning</w:t>
      </w:r>
    </w:p>
    <w:p>
      <w:pPr>
        <w:pStyle w:val="List Paragraph"/>
        <w:numPr>
          <w:ilvl w:val="0"/>
          <w:numId w:val="11"/>
        </w:numPr>
        <w:tabs>
          <w:tab w:val="left" w:pos="460"/>
        </w:tabs>
        <w:spacing w:before="136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fridge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thoroughly,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warm,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soapy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water,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weekly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basis.</w:t>
      </w:r>
    </w:p>
    <w:p>
      <w:pPr>
        <w:pStyle w:val="List Paragraph"/>
        <w:numPr>
          <w:ilvl w:val="0"/>
          <w:numId w:val="12"/>
        </w:numPr>
        <w:tabs>
          <w:tab w:val="left" w:pos="460"/>
        </w:tabs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Food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checked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freshness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hAnsi="Trebuchet MS" w:hint="default"/>
          <w:sz w:val="22"/>
          <w:szCs w:val="22"/>
          <w:rtl w:val="0"/>
          <w:lang w:val="en-US"/>
        </w:rPr>
        <w:t>–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anything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past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date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disposed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5"/>
          <w:sz w:val="22"/>
          <w:szCs w:val="22"/>
          <w:rtl w:val="0"/>
          <w:lang w:val="en-US"/>
        </w:rPr>
        <w:t>of.</w:t>
      </w:r>
    </w:p>
    <w:p>
      <w:pPr>
        <w:pStyle w:val="List Paragraph"/>
        <w:numPr>
          <w:ilvl w:val="0"/>
          <w:numId w:val="14"/>
        </w:numPr>
        <w:tabs>
          <w:tab w:val="left" w:pos="459"/>
          <w:tab w:val="left" w:pos="460"/>
        </w:tabs>
        <w:bidi w:val="0"/>
        <w:spacing w:before="2"/>
        <w:ind w:left="394" w:right="0" w:hanging="294"/>
        <w:jc w:val="left"/>
        <w:rPr>
          <w:rFonts w:ascii="Cambria" w:cs="Cambria" w:hAnsi="Cambria" w:eastAsia="Cambria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Freezers</w:t>
      </w:r>
      <w:r>
        <w:rPr>
          <w:rFonts w:ascii="Trebuchet MS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are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defrosted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and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cleaned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once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</w:t>
      </w:r>
      <w:r>
        <w:rPr>
          <w:rFonts w:ascii="Trebuchet MS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pacing w:val="-1"/>
          <w:sz w:val="22"/>
          <w:szCs w:val="22"/>
          <w:rtl w:val="0"/>
          <w:lang w:val="en-US"/>
        </w:rPr>
        <w:t>month</w:t>
      </w:r>
      <w:r>
        <w:rPr>
          <w:rFonts w:ascii="Cambria"/>
          <w:spacing w:val="-2"/>
          <w:sz w:val="27"/>
          <w:szCs w:val="27"/>
          <w:rtl w:val="0"/>
          <w:lang w:val="en-US"/>
        </w:rPr>
        <w:t>.</w:t>
      </w:r>
    </w:p>
    <w:p>
      <w:pPr>
        <w:pStyle w:val="List Paragraph"/>
        <w:numPr>
          <w:ilvl w:val="0"/>
          <w:numId w:val="15"/>
        </w:numPr>
        <w:tabs>
          <w:tab w:val="left" w:pos="460"/>
        </w:tabs>
        <w:spacing w:before="11"/>
        <w:ind w:left="460" w:right="181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food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preparation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surfaces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wiped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after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anti-bacterial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 disposable cloths.</w:t>
      </w:r>
    </w:p>
    <w:p>
      <w:pPr>
        <w:pStyle w:val="List Paragraph"/>
        <w:numPr>
          <w:ilvl w:val="0"/>
          <w:numId w:val="16"/>
        </w:numPr>
        <w:tabs>
          <w:tab w:val="left" w:pos="459"/>
          <w:tab w:val="left" w:pos="460"/>
        </w:tabs>
        <w:bidi w:val="0"/>
        <w:spacing w:before="17"/>
        <w:ind w:left="394" w:right="801" w:hanging="294"/>
        <w:jc w:val="left"/>
        <w:rPr>
          <w:rFonts w:ascii="Cambria" w:cs="Cambria" w:hAnsi="Cambria" w:eastAsia="Cambria"/>
          <w:position w:val="0"/>
          <w:sz w:val="22"/>
          <w:szCs w:val="22"/>
          <w:rtl w:val="0"/>
        </w:rPr>
      </w:pPr>
      <w:r>
        <w:rPr>
          <w:rFonts w:ascii="Trebuchet MS"/>
          <w:sz w:val="22"/>
          <w:szCs w:val="22"/>
          <w:rtl w:val="0"/>
          <w:lang w:val="en-US"/>
        </w:rPr>
        <w:t>All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chopping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boards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are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cleaned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after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use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with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warm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soapy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water,</w:t>
      </w:r>
      <w:r>
        <w:rPr>
          <w:rFonts w:ascii="Trebuchet MS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sz w:val="22"/>
          <w:szCs w:val="22"/>
          <w:rtl w:val="0"/>
          <w:lang w:val="en-US"/>
        </w:rPr>
        <w:t>anti-bacterial cleaner and then thoroughly rinsed</w:t>
      </w:r>
      <w:r>
        <w:rPr>
          <w:rFonts w:ascii="Cambria"/>
          <w:color w:val="555555"/>
          <w:sz w:val="27"/>
          <w:szCs w:val="27"/>
          <w:u w:color="555555"/>
          <w:rtl w:val="0"/>
          <w:lang w:val="en-US"/>
        </w:rPr>
        <w:t>.</w:t>
      </w:r>
    </w:p>
    <w:p>
      <w:pPr>
        <w:pStyle w:val="List Paragraph"/>
        <w:numPr>
          <w:ilvl w:val="0"/>
          <w:numId w:val="17"/>
        </w:numPr>
        <w:tabs>
          <w:tab w:val="left" w:pos="460"/>
        </w:tabs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Appropriate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controls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implemented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reduce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risk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cross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contamination.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8"/>
          <w:szCs w:val="28"/>
        </w:rPr>
      </w:pPr>
    </w:p>
    <w:tbl>
      <w:tblPr>
        <w:tblW w:w="9015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58"/>
      </w:tblGrid>
      <w:tr>
        <w:tblPrEx>
          <w:shd w:val="clear" w:color="auto" w:fill="auto"/>
        </w:tblPrEx>
        <w:trPr>
          <w:trHeight w:val="405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spacing w:val="0"/>
                <w:rtl w:val="0"/>
                <w:lang w:val="en-US"/>
              </w:rPr>
              <w:t xml:space="preserve"> Emma Collins 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15/11/22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tl w:val="0"/>
                <w:lang w:val="en-US"/>
              </w:rPr>
              <w:t>To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be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reviewed: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15/11/23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5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ind w:left="110" w:hanging="110"/>
        <w:rPr>
          <w:sz w:val="28"/>
          <w:szCs w:val="28"/>
        </w:rPr>
      </w:pPr>
    </w:p>
    <w:p>
      <w:pPr>
        <w:pStyle w:val="Body"/>
        <w:spacing w:before="121"/>
        <w:ind w:left="100" w:right="67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Food and drink [3.48 - 3.50].</w:t>
      </w:r>
    </w:p>
    <w:sectPr>
      <w:headerReference w:type="default" r:id="rId4"/>
      <w:footerReference w:type="default" r:id="rId5"/>
      <w:pgSz w:w="11900" w:h="16840" w:orient="portrait"/>
      <w:pgMar w:top="10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93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93"/>
      </w:pPr>
      <w:rPr>
        <w:rFonts w:ascii="Cambria" w:cs="Cambria" w:hAnsi="Cambria" w:eastAsia="Cambria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93"/>
      </w:pPr>
      <w:rPr>
        <w:rFonts w:ascii="Cambria" w:cs="Cambria" w:hAnsi="Cambria" w:eastAsia="Cambria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3030" w:right="3042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60" w:right="0" w:hanging="36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" w:after="0" w:line="240" w:lineRule="auto"/>
      <w:ind w:left="460" w:right="0" w:hanging="36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4" w:after="0" w:line="240" w:lineRule="auto"/>
      <w:ind w:left="100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">
    <w:name w:val="List 1"/>
    <w:basedOn w:val="Imported Style 1"/>
    <w:next w:val="List 1"/>
    <w:pPr>
      <w:numPr>
        <w:numId w:val="13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