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1"/>
        <w:ind w:left="2962" w:right="2963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</w:rPr>
        <w:t>Intimate</w:t>
      </w:r>
      <w:r>
        <w:rPr>
          <w:rFonts w:ascii="Arial"/>
          <w:b w:val="1"/>
          <w:bCs w:val="1"/>
          <w:spacing w:val="-14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4"/>
          <w:sz w:val="32"/>
          <w:szCs w:val="32"/>
          <w:rtl w:val="0"/>
        </w:rPr>
        <w:t>Care</w:t>
      </w:r>
    </w:p>
    <w:p>
      <w:pPr>
        <w:pStyle w:val="Body Text"/>
        <w:spacing w:before="239"/>
        <w:ind w:left="119" w:right="217" w:firstLine="0"/>
        <w:rPr>
          <w:rtl w:val="0"/>
        </w:rPr>
      </w:pP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providing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intimate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dignity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privacy are maintained at all times.</w:t>
      </w:r>
    </w:p>
    <w:p>
      <w:pPr>
        <w:pStyle w:val="Body Text"/>
        <w:spacing w:before="120"/>
        <w:ind w:left="119" w:right="217" w:firstLine="0"/>
        <w:rPr>
          <w:rtl w:val="0"/>
        </w:rPr>
      </w:pPr>
      <w:r>
        <w:rPr>
          <w:rFonts w:hAnsi="Trebuchet MS" w:hint="default"/>
          <w:rtl w:val="0"/>
          <w:lang w:val="en-US"/>
        </w:rPr>
        <w:t>‘</w:t>
      </w:r>
      <w:r>
        <w:rPr>
          <w:rtl w:val="0"/>
          <w:lang w:val="en-US"/>
        </w:rPr>
        <w:t>Intimate care</w:t>
      </w:r>
      <w:r>
        <w:rPr>
          <w:rFonts w:hAnsi="Trebuchet MS" w:hint="default"/>
          <w:rtl w:val="0"/>
          <w:lang w:val="en-US"/>
        </w:rPr>
        <w:t xml:space="preserve">’ </w:t>
      </w:r>
      <w:r>
        <w:rPr>
          <w:rtl w:val="0"/>
          <w:lang w:val="en-US"/>
        </w:rPr>
        <w:t>covers any task that involves the washing, touching or carrying out a procedure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intimate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associated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functions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personal hygiene, including, toileting, washing, dressing, and menstrual care.</w:t>
      </w:r>
    </w:p>
    <w:p>
      <w:pPr>
        <w:pStyle w:val="Body Text"/>
        <w:spacing w:before="120"/>
        <w:ind w:left="119" w:right="217" w:firstLine="0"/>
        <w:rPr>
          <w:rtl w:val="0"/>
        </w:rPr>
      </w:pPr>
    </w:p>
    <w:p>
      <w:pPr>
        <w:pStyle w:val="Body Text"/>
        <w:spacing w:before="118"/>
        <w:ind w:left="120" w:right="217" w:hanging="1"/>
        <w:rPr>
          <w:rtl w:val="0"/>
        </w:rPr>
      </w:pPr>
      <w:r>
        <w:rPr>
          <w:rtl w:val="0"/>
          <w:lang w:val="en-US"/>
        </w:rPr>
        <w:t>Staff at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>Out of School Club</w:t>
      </w:r>
      <w:r>
        <w:rPr>
          <w:color w:val="0000ff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who provide intimate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 so in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 manner. Staff are aware of safeguarding issues and will have relevant training.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should suffer distress or pain as a result of receiving intimate care.</w:t>
      </w:r>
    </w:p>
    <w:p>
      <w:pPr>
        <w:pStyle w:val="Body Text"/>
        <w:spacing w:before="120"/>
        <w:ind w:left="120" w:right="312" w:firstLine="0"/>
        <w:jc w:val="both"/>
        <w:rPr>
          <w:rtl w:val="0"/>
        </w:rPr>
      </w:pP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partnership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provide 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needs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individual child and together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 produce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care plan. The care plan will set out:</w:t>
      </w:r>
    </w:p>
    <w:p>
      <w:pPr>
        <w:pStyle w:val="List Paragraph"/>
        <w:numPr>
          <w:ilvl w:val="0"/>
          <w:numId w:val="3"/>
        </w:numPr>
        <w:tabs>
          <w:tab w:val="left" w:pos="833"/>
        </w:tabs>
        <w:spacing w:before="134"/>
        <w:ind w:left="832" w:hanging="356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What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required</w:t>
      </w:r>
    </w:p>
    <w:p>
      <w:pPr>
        <w:pStyle w:val="List Paragraph"/>
        <w:numPr>
          <w:ilvl w:val="0"/>
          <w:numId w:val="4"/>
        </w:numPr>
        <w:tabs>
          <w:tab w:val="left" w:pos="833"/>
        </w:tabs>
        <w:ind w:left="832" w:hanging="356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Which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carry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intimate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tasks</w:t>
      </w:r>
    </w:p>
    <w:p>
      <w:pPr>
        <w:pStyle w:val="List Paragraph"/>
        <w:numPr>
          <w:ilvl w:val="0"/>
          <w:numId w:val="5"/>
        </w:numPr>
        <w:tabs>
          <w:tab w:val="left" w:pos="833"/>
        </w:tabs>
        <w:spacing w:before="50" w:line="223" w:lineRule="auto"/>
        <w:ind w:left="832" w:right="260" w:hanging="356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Number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needed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carry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task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(if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more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required, reasons will be documented)</w:t>
      </w:r>
    </w:p>
    <w:p>
      <w:pPr>
        <w:pStyle w:val="List Paragraph"/>
        <w:numPr>
          <w:ilvl w:val="0"/>
          <w:numId w:val="6"/>
        </w:numPr>
        <w:tabs>
          <w:tab w:val="left" w:pos="833"/>
        </w:tabs>
        <w:spacing w:before="59"/>
        <w:ind w:left="832" w:hanging="356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Additional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equipment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required</w:t>
      </w:r>
    </w:p>
    <w:p>
      <w:pPr>
        <w:pStyle w:val="List Paragraph"/>
        <w:numPr>
          <w:ilvl w:val="0"/>
          <w:numId w:val="7"/>
        </w:numPr>
        <w:tabs>
          <w:tab w:val="left" w:pos="833"/>
        </w:tabs>
        <w:ind w:left="832" w:hanging="356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preferred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means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communication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(eg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verbal,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visual)</w:t>
      </w:r>
    </w:p>
    <w:p>
      <w:pPr>
        <w:pStyle w:val="List Paragraph"/>
        <w:numPr>
          <w:ilvl w:val="0"/>
          <w:numId w:val="8"/>
        </w:numPr>
        <w:tabs>
          <w:tab w:val="left" w:pos="833"/>
        </w:tabs>
        <w:spacing w:before="37"/>
        <w:ind w:left="832" w:hanging="356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level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ability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hAnsi="Trebuchet MS" w:hint="default"/>
          <w:sz w:val="22"/>
          <w:szCs w:val="22"/>
          <w:rtl w:val="0"/>
          <w:lang w:val="en-US"/>
        </w:rPr>
        <w:t>–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tasks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able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carry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themselves</w:t>
      </w:r>
    </w:p>
    <w:p>
      <w:pPr>
        <w:pStyle w:val="Heading"/>
        <w:spacing w:before="223"/>
        <w:rPr>
          <w:spacing w:val="0"/>
          <w:rtl w:val="0"/>
        </w:rPr>
      </w:pPr>
      <w:r>
        <w:rPr>
          <w:rtl w:val="0"/>
        </w:rPr>
        <w:t>Best</w:t>
      </w:r>
      <w:r>
        <w:rPr>
          <w:spacing w:val="0"/>
          <w:rtl w:val="0"/>
          <w:lang w:val="en-US"/>
        </w:rPr>
        <w:t xml:space="preserve"> practice</w:t>
      </w:r>
    </w:p>
    <w:p>
      <w:pPr>
        <w:pStyle w:val="Body Text"/>
        <w:spacing w:before="119"/>
        <w:ind w:left="119" w:firstLine="0"/>
        <w:rPr>
          <w:rtl w:val="0"/>
        </w:rPr>
      </w:pP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intimate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explain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carried out, and the reasons for it. Staff will encourage children to do as much for themselves as they can.</w:t>
      </w:r>
    </w:p>
    <w:p>
      <w:pPr>
        <w:pStyle w:val="Body Text"/>
        <w:spacing w:before="122"/>
        <w:ind w:left="119" w:right="217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requires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intimate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basis,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necessary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two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 of staff to share the care between them. In this way the child is less likely to become overly dependent on a single member of staff, and to become distressed if their usual carer is occasionally unavailable. However, parents</w:t>
      </w:r>
      <w:r>
        <w:rPr>
          <w:rFonts w:hAnsi="Trebuchet MS" w:hint="default"/>
          <w:rtl w:val="0"/>
          <w:lang w:val="en-US"/>
        </w:rPr>
        <w:t xml:space="preserve">’ </w:t>
      </w:r>
      <w:r>
        <w:rPr>
          <w:rtl w:val="0"/>
          <w:lang w:val="en-US"/>
        </w:rPr>
        <w:t>views on the number of staff providing personal care to their child must also be taken into consideration - some children may simply be unable to cope with more than one carer.</w:t>
      </w:r>
    </w:p>
    <w:p>
      <w:pPr>
        <w:pStyle w:val="Body Text"/>
        <w:spacing w:before="118"/>
        <w:ind w:left="119" w:right="176" w:firstLine="0"/>
        <w:rPr>
          <w:rtl w:val="0"/>
        </w:rPr>
      </w:pPr>
      <w:r>
        <w:rPr>
          <w:rtl w:val="0"/>
          <w:lang w:val="en-US"/>
        </w:rPr>
        <w:t>We have policies in place that promote safe recruitment, as well as having sound staff supervision, safeguarding and intimate care procedures; together these ensure that, should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consistent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well- being will not be compromised.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Protecting</w:t>
      </w:r>
      <w:r>
        <w:rPr>
          <w:rFonts w:ascii="Arial" w:cs="Arial Unicode MS" w:hAnsi="Arial Unicode MS" w:eastAsia="Arial Unicode MS"/>
          <w:spacing w:val="-4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children</w:t>
      </w:r>
    </w:p>
    <w:p>
      <w:pPr>
        <w:pStyle w:val="Body"/>
        <w:spacing w:before="120"/>
        <w:ind w:left="119" w:right="217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Staff are familiar with guidance from the local Safeguarding Partnership (formerly the LSCB). The Club</w:t>
      </w:r>
      <w:r>
        <w:rPr>
          <w:rFonts w:hAnsi="Trebuchet MS" w:hint="default"/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 xml:space="preserve">s procedures reflect the guidance in </w:t>
      </w:r>
      <w:r>
        <w:rPr>
          <w:i w:val="1"/>
          <w:iCs w:val="1"/>
          <w:sz w:val="22"/>
          <w:szCs w:val="22"/>
          <w:rtl w:val="0"/>
          <w:lang w:val="en-US"/>
        </w:rPr>
        <w:t>Working Together to Safeguard Children</w:t>
      </w:r>
      <w:r>
        <w:rPr>
          <w:i w:val="1"/>
          <w:iCs w:val="1"/>
          <w:spacing w:val="-1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</w:rPr>
        <w:t>(2018)</w:t>
      </w:r>
      <w:r>
        <w:rPr>
          <w:i w:val="1"/>
          <w:iCs w:val="1"/>
          <w:spacing w:val="0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and</w:t>
      </w:r>
      <w:r>
        <w:rPr>
          <w:spacing w:val="-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are</w:t>
      </w:r>
      <w:r>
        <w:rPr>
          <w:spacing w:val="-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s-ES_tradnl"/>
        </w:rPr>
        <w:t>familiar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What</w:t>
      </w:r>
      <w:r>
        <w:rPr>
          <w:i w:val="1"/>
          <w:iCs w:val="1"/>
          <w:spacing w:val="0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</w:rPr>
        <w:t>To</w:t>
      </w:r>
      <w:r>
        <w:rPr>
          <w:i w:val="1"/>
          <w:iCs w:val="1"/>
          <w:spacing w:val="-1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</w:rPr>
        <w:t>Do</w:t>
      </w:r>
      <w:r>
        <w:rPr>
          <w:i w:val="1"/>
          <w:iCs w:val="1"/>
          <w:spacing w:val="-1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If</w:t>
      </w:r>
      <w:r>
        <w:rPr>
          <w:i w:val="1"/>
          <w:iCs w:val="1"/>
          <w:spacing w:val="-3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You</w:t>
      </w:r>
      <w:r>
        <w:rPr>
          <w:rFonts w:hAnsi="Trebuchet MS" w:hint="default"/>
          <w:i w:val="1"/>
          <w:iCs w:val="1"/>
          <w:sz w:val="22"/>
          <w:szCs w:val="22"/>
          <w:rtl w:val="1"/>
        </w:rPr>
        <w:t>’</w:t>
      </w:r>
      <w:r>
        <w:rPr>
          <w:i w:val="1"/>
          <w:iCs w:val="1"/>
          <w:sz w:val="22"/>
          <w:szCs w:val="22"/>
          <w:rtl w:val="0"/>
        </w:rPr>
        <w:t>re</w:t>
      </w:r>
      <w:r>
        <w:rPr>
          <w:i w:val="1"/>
          <w:iCs w:val="1"/>
          <w:spacing w:val="-3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Worried</w:t>
      </w:r>
      <w:r>
        <w:rPr>
          <w:i w:val="1"/>
          <w:iCs w:val="1"/>
          <w:spacing w:val="-1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</w:rPr>
        <w:t>A</w:t>
      </w:r>
      <w:r>
        <w:rPr>
          <w:i w:val="1"/>
          <w:iCs w:val="1"/>
          <w:spacing w:val="-1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Child</w:t>
      </w:r>
      <w:r>
        <w:rPr>
          <w:i w:val="1"/>
          <w:iCs w:val="1"/>
          <w:spacing w:val="-5"/>
          <w:sz w:val="22"/>
          <w:szCs w:val="22"/>
          <w:rtl w:val="0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 xml:space="preserve">Is Being Abused </w:t>
      </w:r>
      <w:r>
        <w:rPr>
          <w:sz w:val="22"/>
          <w:szCs w:val="22"/>
          <w:rtl w:val="0"/>
          <w:lang w:val="en-US"/>
        </w:rPr>
        <w:t>flowchart from this document.</w:t>
      </w:r>
    </w:p>
    <w:p>
      <w:pPr>
        <w:pStyle w:val="Body"/>
        <w:sectPr>
          <w:headerReference w:type="default" r:id="rId4"/>
          <w:footerReference w:type="default" r:id="rId5"/>
          <w:pgSz w:w="11920" w:h="16840" w:orient="portrait"/>
          <w:pgMar w:top="1340" w:right="1320" w:bottom="280" w:left="1320" w:header="720" w:footer="720"/>
          <w:bidi w:val="0"/>
        </w:sectPr>
      </w:pPr>
    </w:p>
    <w:p>
      <w:pPr>
        <w:pStyle w:val="Body Text"/>
        <w:spacing w:before="83"/>
        <w:ind w:left="119" w:right="217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physical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marks, bruises, soreness etc, they will inform 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manager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or the Club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designated child protection officer immediately. The procedures set out in the </w:t>
      </w:r>
      <w:r>
        <w:rPr>
          <w:rtl w:val="0"/>
          <w:lang w:val="en-US"/>
        </w:rPr>
        <w:t xml:space="preserve">Safeguarding Children </w:t>
      </w:r>
      <w:r>
        <w:rPr>
          <w:rtl w:val="0"/>
          <w:lang w:val="en-US"/>
        </w:rPr>
        <w:t>policy will be implemented.</w:t>
      </w:r>
    </w:p>
    <w:p>
      <w:pPr>
        <w:pStyle w:val="Body Text"/>
        <w:spacing w:before="120"/>
        <w:ind w:left="119" w:firstLine="0"/>
        <w:rPr>
          <w:rtl w:val="0"/>
        </w:rPr>
      </w:pPr>
      <w:r>
        <w:rPr>
          <w:rtl w:val="0"/>
          <w:lang w:val="en-US"/>
        </w:rPr>
        <w:t>Should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unhappy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 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particular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manager will investigate and record any findings. These will be discussed with the 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 parents or carers in order to resolve the issue. If necessary, the manager will seek advice from outside agencies.</w:t>
      </w:r>
    </w:p>
    <w:p>
      <w:pPr>
        <w:pStyle w:val="Body Text"/>
        <w:spacing w:before="119"/>
        <w:ind w:left="119" w:firstLine="0"/>
        <w:rPr>
          <w:spacing w:val="0"/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allegation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against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staff,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procedure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the</w:t>
      </w:r>
    </w:p>
    <w:p>
      <w:pPr>
        <w:pStyle w:val="Body"/>
        <w:spacing w:before="1"/>
        <w:ind w:left="119" w:firstLine="0"/>
        <w:rPr>
          <w:sz w:val="22"/>
          <w:szCs w:val="22"/>
        </w:rPr>
      </w:pPr>
      <w:r>
        <w:rPr>
          <w:rtl w:val="0"/>
          <w:lang w:val="it-IT"/>
        </w:rPr>
        <w:t>Safeguarding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Children</w:t>
      </w:r>
      <w:r>
        <w:rPr>
          <w:b w:val="1"/>
          <w:bCs w:val="1"/>
          <w:spacing w:val="-6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policy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be</w:t>
      </w:r>
      <w:r>
        <w:rPr>
          <w:spacing w:val="-7"/>
          <w:sz w:val="22"/>
          <w:szCs w:val="22"/>
          <w:rtl w:val="0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followed.</w:t>
      </w:r>
    </w:p>
    <w:p>
      <w:pPr>
        <w:pStyle w:val="Body Text"/>
        <w:spacing w:before="7"/>
        <w:rPr>
          <w:sz w:val="20"/>
          <w:szCs w:val="20"/>
        </w:rPr>
      </w:pPr>
    </w:p>
    <w:p>
      <w:pPr>
        <w:pStyle w:val="Heading"/>
        <w:jc w:val="left"/>
        <w:rPr>
          <w:spacing w:val="0"/>
          <w:rtl w:val="0"/>
        </w:rPr>
      </w:pPr>
      <w:r>
        <w:rPr>
          <w:rtl w:val="0"/>
          <w:lang w:val="en-US"/>
        </w:rPr>
        <w:t>Dealing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blood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body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>fluids</w:t>
      </w:r>
    </w:p>
    <w:p>
      <w:pPr>
        <w:pStyle w:val="Body Text"/>
        <w:spacing w:before="120"/>
        <w:ind w:left="119" w:right="217" w:firstLine="0"/>
        <w:rPr>
          <w:rtl w:val="0"/>
        </w:rPr>
      </w:pPr>
      <w:r>
        <w:rPr>
          <w:rtl w:val="0"/>
          <w:lang w:val="en-US"/>
        </w:rPr>
        <w:t>Blood, vomit, urine and faeces will be cleaned up immediately and disposed of safely by double bagging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waste and removing it 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premises. 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dealing with body fluids, staff will wear personal protective clothing (disposable plastic gloves and aprons)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wash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themselves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thoroughly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afterwards.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Soiled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clothing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be bagged to go home </w:t>
      </w:r>
      <w:r>
        <w:rPr>
          <w:rFonts w:hAnsi="Trebuchet MS" w:hint="default"/>
          <w:rtl w:val="0"/>
          <w:lang w:val="en-US"/>
        </w:rPr>
        <w:t xml:space="preserve">– </w:t>
      </w:r>
      <w:r>
        <w:rPr>
          <w:rtl w:val="0"/>
          <w:lang w:val="en-US"/>
        </w:rPr>
        <w:t>staff will not rinse it. Children will be kept away from the affected area until the incident has been dealt with fully.</w:t>
      </w:r>
    </w:p>
    <w:p>
      <w:pPr>
        <w:pStyle w:val="Body Text"/>
        <w:spacing w:before="120"/>
        <w:ind w:left="119" w:right="217" w:firstLine="0"/>
        <w:rPr>
          <w:rtl w:val="0"/>
        </w:rPr>
      </w:pPr>
      <w:r>
        <w:rPr>
          <w:rtl w:val="0"/>
          <w:lang w:val="en-US"/>
        </w:rPr>
        <w:t xml:space="preserve">We will ensure a separate bucket is used for sick. We have different coloured mops and buckets are for different areas as well as colour coded cloths. </w:t>
      </w:r>
    </w:p>
    <w:p>
      <w:pPr>
        <w:pStyle w:val="Body Text"/>
        <w:spacing w:before="121"/>
        <w:ind w:left="120" w:right="217" w:hanging="1"/>
        <w:rPr>
          <w:rtl w:val="0"/>
        </w:rPr>
      </w:pP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>Out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maintain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hygiene,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 all practicable steps to prevent and control the spread of infection.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tbl>
      <w:tblPr>
        <w:tblW w:w="90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57"/>
        <w:gridCol w:w="3660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: Emma Collins </w:t>
            </w:r>
          </w:p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"/>
        <w:spacing w:before="82"/>
        <w:ind w:left="119" w:right="217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Equal Opportunities [3], Child protection [3.4] and Suitable people [3.9-3.13].</w:t>
      </w:r>
    </w:p>
    <w:sectPr>
      <w:pgSz w:w="11920" w:h="16840" w:orient="portrait"/>
      <w:pgMar w:top="1340" w:right="1320" w:bottom="280" w:left="13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32"/>
          <w:tab w:val="clear" w:pos="0"/>
        </w:tabs>
        <w:ind w:left="832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52"/>
          <w:tab w:val="clear" w:pos="0"/>
        </w:tabs>
        <w:ind w:left="1652" w:hanging="326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95"/>
          <w:tab w:val="clear" w:pos="0"/>
        </w:tabs>
        <w:ind w:left="2495" w:hanging="326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37"/>
          <w:tab w:val="clear" w:pos="0"/>
        </w:tabs>
        <w:ind w:left="3337" w:hanging="326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0"/>
          <w:tab w:val="clear" w:pos="0"/>
        </w:tabs>
        <w:ind w:left="4180" w:hanging="326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22"/>
          <w:tab w:val="clear" w:pos="0"/>
        </w:tabs>
        <w:ind w:left="5022" w:hanging="326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865"/>
          <w:tab w:val="clear" w:pos="0"/>
        </w:tabs>
        <w:ind w:left="5865" w:hanging="326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707"/>
          <w:tab w:val="clear" w:pos="0"/>
        </w:tabs>
        <w:ind w:left="6707" w:hanging="326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550"/>
          <w:tab w:val="clear" w:pos="0"/>
        </w:tabs>
        <w:ind w:left="7550" w:hanging="326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32"/>
          <w:tab w:val="clear" w:pos="0"/>
        </w:tabs>
        <w:ind w:left="832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52"/>
          <w:tab w:val="clear" w:pos="0"/>
        </w:tabs>
        <w:ind w:left="1652" w:hanging="326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95"/>
          <w:tab w:val="clear" w:pos="0"/>
        </w:tabs>
        <w:ind w:left="2495" w:hanging="326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37"/>
          <w:tab w:val="clear" w:pos="0"/>
        </w:tabs>
        <w:ind w:left="3337" w:hanging="326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0"/>
          <w:tab w:val="clear" w:pos="0"/>
        </w:tabs>
        <w:ind w:left="4180" w:hanging="326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22"/>
          <w:tab w:val="clear" w:pos="0"/>
        </w:tabs>
        <w:ind w:left="5022" w:hanging="326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865"/>
          <w:tab w:val="clear" w:pos="0"/>
        </w:tabs>
        <w:ind w:left="5865" w:hanging="326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707"/>
          <w:tab w:val="clear" w:pos="0"/>
        </w:tabs>
        <w:ind w:left="6707" w:hanging="326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550"/>
          <w:tab w:val="clear" w:pos="0"/>
        </w:tabs>
        <w:ind w:left="7550" w:hanging="326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32"/>
          <w:tab w:val="clear" w:pos="0"/>
        </w:tabs>
        <w:ind w:left="832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52"/>
          <w:tab w:val="clear" w:pos="0"/>
        </w:tabs>
        <w:ind w:left="1652" w:hanging="326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95"/>
          <w:tab w:val="clear" w:pos="0"/>
        </w:tabs>
        <w:ind w:left="2495" w:hanging="326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37"/>
          <w:tab w:val="clear" w:pos="0"/>
        </w:tabs>
        <w:ind w:left="3337" w:hanging="326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0"/>
          <w:tab w:val="clear" w:pos="0"/>
        </w:tabs>
        <w:ind w:left="4180" w:hanging="326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22"/>
          <w:tab w:val="clear" w:pos="0"/>
        </w:tabs>
        <w:ind w:left="5022" w:hanging="326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865"/>
          <w:tab w:val="clear" w:pos="0"/>
        </w:tabs>
        <w:ind w:left="5865" w:hanging="326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707"/>
          <w:tab w:val="clear" w:pos="0"/>
        </w:tabs>
        <w:ind w:left="6707" w:hanging="326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550"/>
          <w:tab w:val="clear" w:pos="0"/>
        </w:tabs>
        <w:ind w:left="7550" w:hanging="326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32"/>
          <w:tab w:val="clear" w:pos="0"/>
        </w:tabs>
        <w:ind w:left="832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52"/>
          <w:tab w:val="clear" w:pos="0"/>
        </w:tabs>
        <w:ind w:left="1652" w:hanging="326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95"/>
          <w:tab w:val="clear" w:pos="0"/>
        </w:tabs>
        <w:ind w:left="2495" w:hanging="326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37"/>
          <w:tab w:val="clear" w:pos="0"/>
        </w:tabs>
        <w:ind w:left="3337" w:hanging="326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0"/>
          <w:tab w:val="clear" w:pos="0"/>
        </w:tabs>
        <w:ind w:left="4180" w:hanging="326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22"/>
          <w:tab w:val="clear" w:pos="0"/>
        </w:tabs>
        <w:ind w:left="5022" w:hanging="326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865"/>
          <w:tab w:val="clear" w:pos="0"/>
        </w:tabs>
        <w:ind w:left="5865" w:hanging="326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707"/>
          <w:tab w:val="clear" w:pos="0"/>
        </w:tabs>
        <w:ind w:left="6707" w:hanging="326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550"/>
          <w:tab w:val="clear" w:pos="0"/>
        </w:tabs>
        <w:ind w:left="7550" w:hanging="326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32"/>
          <w:tab w:val="clear" w:pos="0"/>
        </w:tabs>
        <w:ind w:left="832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52"/>
          <w:tab w:val="clear" w:pos="0"/>
        </w:tabs>
        <w:ind w:left="1652" w:hanging="326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95"/>
          <w:tab w:val="clear" w:pos="0"/>
        </w:tabs>
        <w:ind w:left="2495" w:hanging="326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37"/>
          <w:tab w:val="clear" w:pos="0"/>
        </w:tabs>
        <w:ind w:left="3337" w:hanging="326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0"/>
          <w:tab w:val="clear" w:pos="0"/>
        </w:tabs>
        <w:ind w:left="4180" w:hanging="326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22"/>
          <w:tab w:val="clear" w:pos="0"/>
        </w:tabs>
        <w:ind w:left="5022" w:hanging="326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865"/>
          <w:tab w:val="clear" w:pos="0"/>
        </w:tabs>
        <w:ind w:left="5865" w:hanging="326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707"/>
          <w:tab w:val="clear" w:pos="0"/>
        </w:tabs>
        <w:ind w:left="6707" w:hanging="326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550"/>
          <w:tab w:val="clear" w:pos="0"/>
        </w:tabs>
        <w:ind w:left="7550" w:hanging="326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32"/>
          <w:tab w:val="clear" w:pos="0"/>
        </w:tabs>
        <w:ind w:left="832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52"/>
          <w:tab w:val="clear" w:pos="0"/>
        </w:tabs>
        <w:ind w:left="1652" w:hanging="326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95"/>
          <w:tab w:val="clear" w:pos="0"/>
        </w:tabs>
        <w:ind w:left="2495" w:hanging="326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37"/>
          <w:tab w:val="clear" w:pos="0"/>
        </w:tabs>
        <w:ind w:left="3337" w:hanging="326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0"/>
          <w:tab w:val="clear" w:pos="0"/>
        </w:tabs>
        <w:ind w:left="4180" w:hanging="326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22"/>
          <w:tab w:val="clear" w:pos="0"/>
        </w:tabs>
        <w:ind w:left="5022" w:hanging="326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865"/>
          <w:tab w:val="clear" w:pos="0"/>
        </w:tabs>
        <w:ind w:left="5865" w:hanging="326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707"/>
          <w:tab w:val="clear" w:pos="0"/>
        </w:tabs>
        <w:ind w:left="6707" w:hanging="326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550"/>
          <w:tab w:val="clear" w:pos="0"/>
        </w:tabs>
        <w:ind w:left="7550" w:hanging="326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32"/>
          <w:tab w:val="clear" w:pos="0"/>
        </w:tabs>
        <w:ind w:left="832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652"/>
          <w:tab w:val="clear" w:pos="0"/>
        </w:tabs>
        <w:ind w:left="1652" w:hanging="326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495"/>
          <w:tab w:val="clear" w:pos="0"/>
        </w:tabs>
        <w:ind w:left="2495" w:hanging="326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37"/>
          <w:tab w:val="clear" w:pos="0"/>
        </w:tabs>
        <w:ind w:left="3337" w:hanging="326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0"/>
          <w:tab w:val="clear" w:pos="0"/>
        </w:tabs>
        <w:ind w:left="4180" w:hanging="326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022"/>
          <w:tab w:val="clear" w:pos="0"/>
        </w:tabs>
        <w:ind w:left="5022" w:hanging="326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865"/>
          <w:tab w:val="clear" w:pos="0"/>
        </w:tabs>
        <w:ind w:left="5865" w:hanging="326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707"/>
          <w:tab w:val="clear" w:pos="0"/>
        </w:tabs>
        <w:ind w:left="6707" w:hanging="326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550"/>
          <w:tab w:val="clear" w:pos="0"/>
        </w:tabs>
        <w:ind w:left="7550" w:hanging="326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2" w:after="0" w:line="240" w:lineRule="auto"/>
      <w:ind w:left="2963" w:right="2963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832" w:right="0" w:hanging="356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9" w:right="0" w:firstLine="0"/>
      <w:jc w:val="both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