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1"/>
        <w:ind w:left="2759" w:right="276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Missing</w:t>
      </w:r>
      <w:r>
        <w:rPr>
          <w:rFonts w:ascii="Arial"/>
          <w:b w:val="1"/>
          <w:bCs w:val="1"/>
          <w:spacing w:val="-11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Child</w:t>
      </w:r>
      <w:r>
        <w:rPr>
          <w:rFonts w:ascii="Arial"/>
          <w:b w:val="1"/>
          <w:bCs w:val="1"/>
          <w:spacing w:val="-12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  <w:lang w:val="it-IT"/>
        </w:rPr>
        <w:t>Procedure</w:t>
      </w:r>
    </w:p>
    <w:p>
      <w:pPr>
        <w:pStyle w:val="Body Text"/>
        <w:spacing w:before="8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 Text"/>
        <w:ind w:left="119" w:right="436" w:firstLine="0"/>
        <w:jc w:val="both"/>
        <w:rPr>
          <w:rtl w:val="0"/>
        </w:rPr>
      </w:pPr>
      <w:r>
        <w:rPr>
          <w:rtl w:val="0"/>
          <w:lang w:val="en-US"/>
        </w:rPr>
        <w:t xml:space="preserve">At </w:t>
      </w:r>
      <w:r>
        <w:rPr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>Out of School Club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we are always alert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possibility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 go missing 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sessions.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minimise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happening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periodic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head counts, particularly when transporting children between locations</w:t>
      </w:r>
      <w:r>
        <w:rPr>
          <w:rtl w:val="0"/>
          <w:lang w:val="en-US"/>
        </w:rPr>
        <w:t>.</w:t>
      </w:r>
    </w:p>
    <w:p>
      <w:pPr>
        <w:pStyle w:val="Body Text"/>
        <w:ind w:left="119" w:right="436" w:firstLine="0"/>
        <w:jc w:val="both"/>
        <w:rPr>
          <w:rtl w:val="0"/>
        </w:rPr>
      </w:pPr>
    </w:p>
    <w:p>
      <w:pPr>
        <w:pStyle w:val="Body Text"/>
        <w:spacing w:before="3"/>
        <w:rPr>
          <w:sz w:val="32"/>
          <w:szCs w:val="32"/>
        </w:rPr>
      </w:pPr>
    </w:p>
    <w:p>
      <w:pPr>
        <w:pStyle w:val="Body Text"/>
        <w:ind w:left="119" w:firstLine="0"/>
        <w:rPr>
          <w:spacing w:val="0"/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located,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following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steps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taken:</w:t>
      </w:r>
    </w:p>
    <w:p>
      <w:pPr>
        <w:pStyle w:val="List Paragraph"/>
        <w:numPr>
          <w:ilvl w:val="0"/>
          <w:numId w:val="3"/>
        </w:numPr>
        <w:tabs>
          <w:tab w:val="left" w:pos="478"/>
        </w:tabs>
        <w:spacing w:before="136"/>
        <w:ind w:left="477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informed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missing.</w:t>
      </w:r>
    </w:p>
    <w:p>
      <w:pPr>
        <w:pStyle w:val="List Paragraph"/>
        <w:numPr>
          <w:ilvl w:val="0"/>
          <w:numId w:val="4"/>
        </w:numPr>
        <w:tabs>
          <w:tab w:val="left" w:pos="478"/>
        </w:tabs>
        <w:ind w:left="477" w:hanging="359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Staff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conduct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thorough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search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surrounding</w:t>
      </w:r>
      <w:r>
        <w:rPr>
          <w:spacing w:val="-1"/>
          <w:sz w:val="22"/>
          <w:szCs w:val="22"/>
          <w:rtl w:val="0"/>
          <w:lang w:val="en-US"/>
        </w:rPr>
        <w:t xml:space="preserve"> area.</w:t>
      </w:r>
    </w:p>
    <w:p>
      <w:pPr>
        <w:pStyle w:val="List Paragraph"/>
        <w:numPr>
          <w:ilvl w:val="0"/>
          <w:numId w:val="5"/>
        </w:numPr>
        <w:tabs>
          <w:tab w:val="left" w:pos="478"/>
        </w:tabs>
        <w:ind w:left="477" w:hanging="359"/>
        <w:rPr>
          <w:spacing w:val="-1"/>
          <w:position w:val="0"/>
          <w:sz w:val="22"/>
          <w:szCs w:val="22"/>
          <w:rtl w:val="0"/>
        </w:rPr>
      </w:pPr>
      <w:r>
        <w:rPr>
          <w:spacing w:val="-1"/>
          <w:sz w:val="22"/>
          <w:szCs w:val="22"/>
          <w:rtl w:val="0"/>
          <w:lang w:val="en-US"/>
        </w:rPr>
        <w:t xml:space="preserve">Double check that the child attended school, check with school. </w:t>
      </w:r>
    </w:p>
    <w:p>
      <w:pPr>
        <w:pStyle w:val="List Paragraph"/>
        <w:numPr>
          <w:ilvl w:val="0"/>
          <w:numId w:val="6"/>
        </w:numPr>
        <w:tabs>
          <w:tab w:val="left" w:pos="478"/>
        </w:tabs>
        <w:ind w:left="477" w:hanging="359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 xml:space="preserve">Contact the Bus company if the child was at school and the bus was collecting them. </w:t>
      </w:r>
    </w:p>
    <w:p>
      <w:pPr>
        <w:pStyle w:val="List Paragraph"/>
        <w:numPr>
          <w:ilvl w:val="0"/>
          <w:numId w:val="8"/>
        </w:numPr>
        <w:tabs>
          <w:tab w:val="left" w:pos="478"/>
        </w:tabs>
        <w:spacing w:before="70" w:line="223" w:lineRule="auto"/>
        <w:ind w:left="477" w:right="814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After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10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minutes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informed.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 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parents or carers.</w:t>
      </w:r>
    </w:p>
    <w:p>
      <w:pPr>
        <w:pStyle w:val="List Paragraph"/>
        <w:numPr>
          <w:ilvl w:val="0"/>
          <w:numId w:val="9"/>
        </w:numPr>
        <w:tabs>
          <w:tab w:val="left" w:pos="478"/>
        </w:tabs>
        <w:spacing w:before="93" w:line="223" w:lineRule="auto"/>
        <w:ind w:left="477" w:right="345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continue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search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whilst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waiting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police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to </w:t>
      </w:r>
      <w:r>
        <w:rPr>
          <w:spacing w:val="-1"/>
          <w:sz w:val="22"/>
          <w:szCs w:val="22"/>
          <w:rtl w:val="0"/>
          <w:lang w:val="en-US"/>
        </w:rPr>
        <w:t>arrive.</w:t>
      </w:r>
    </w:p>
    <w:p>
      <w:pPr>
        <w:pStyle w:val="List Paragraph"/>
        <w:numPr>
          <w:ilvl w:val="0"/>
          <w:numId w:val="10"/>
        </w:numPr>
        <w:tabs>
          <w:tab w:val="left" w:pos="478"/>
        </w:tabs>
        <w:spacing w:before="94" w:line="223" w:lineRule="auto"/>
        <w:ind w:left="477" w:right="624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maintain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normal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routine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possible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rest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the </w:t>
      </w:r>
      <w:r>
        <w:rPr>
          <w:spacing w:val="-1"/>
          <w:sz w:val="22"/>
          <w:szCs w:val="22"/>
          <w:rtl w:val="0"/>
          <w:lang w:val="en-US"/>
        </w:rPr>
        <w:t>Club.</w:t>
      </w:r>
    </w:p>
    <w:p>
      <w:pPr>
        <w:pStyle w:val="List Paragraph"/>
        <w:numPr>
          <w:ilvl w:val="0"/>
          <w:numId w:val="11"/>
        </w:numPr>
        <w:tabs>
          <w:tab w:val="left" w:pos="478"/>
        </w:tabs>
        <w:spacing w:before="80"/>
        <w:ind w:left="477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liaise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carer.</w:t>
      </w:r>
    </w:p>
    <w:p>
      <w:pPr>
        <w:pStyle w:val="Body Text"/>
        <w:spacing w:before="6"/>
        <w:rPr>
          <w:sz w:val="25"/>
          <w:szCs w:val="25"/>
        </w:rPr>
      </w:pPr>
    </w:p>
    <w:p>
      <w:pPr>
        <w:pStyle w:val="Body Text"/>
        <w:ind w:left="120" w:right="90" w:firstLine="0"/>
        <w:rPr>
          <w:rtl w:val="0"/>
        </w:rPr>
      </w:pPr>
      <w:r>
        <w:rPr>
          <w:rtl w:val="0"/>
          <w:lang w:val="en-US"/>
        </w:rPr>
        <w:t>The incident will be recorded in t</w:t>
      </w:r>
      <w:r>
        <w:rPr>
          <w:rtl w:val="0"/>
          <w:lang w:val="en-US"/>
        </w:rPr>
        <w:t xml:space="preserve">he </w:t>
      </w:r>
      <w:r>
        <w:rPr>
          <w:rtl w:val="0"/>
          <w:lang w:val="en-US"/>
        </w:rPr>
        <w:t>Incident Log</w:t>
      </w:r>
      <w:r>
        <w:rPr>
          <w:rtl w:val="0"/>
          <w:lang w:val="en-US"/>
        </w:rPr>
        <w:t>. A r</w:t>
      </w:r>
      <w:r>
        <w:rPr>
          <w:rtl w:val="0"/>
          <w:lang w:val="en-US"/>
        </w:rPr>
        <w:t>eview will be conducted regarding 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incidents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relevant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procedures.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 identify and implement any changes as necessary.</w:t>
      </w:r>
    </w:p>
    <w:p>
      <w:pPr>
        <w:pStyle w:val="Body Text"/>
        <w:spacing w:before="1"/>
        <w:rPr>
          <w:rtl w:val="0"/>
        </w:rPr>
      </w:pPr>
    </w:p>
    <w:p>
      <w:pPr>
        <w:pStyle w:val="Body Text"/>
        <w:ind w:left="120" w:firstLine="0"/>
        <w:rPr>
          <w:spacing w:val="0"/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involved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incident,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Ofsted.</w:t>
      </w:r>
    </w:p>
    <w:p>
      <w:pPr>
        <w:pStyle w:val="Body Text"/>
        <w:rPr>
          <w:sz w:val="26"/>
          <w:szCs w:val="26"/>
        </w:rPr>
      </w:pPr>
    </w:p>
    <w:p>
      <w:pPr>
        <w:pStyle w:val="Body"/>
        <w:spacing w:before="209"/>
        <w:ind w:left="119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Useful</w:t>
      </w:r>
      <w:r>
        <w:rPr>
          <w:rFonts w:ascii="Arial"/>
          <w:b w:val="1"/>
          <w:bCs w:val="1"/>
          <w:spacing w:val="-2"/>
          <w:sz w:val="24"/>
          <w:szCs w:val="24"/>
          <w:rtl w:val="0"/>
          <w:lang w:val="en-US"/>
        </w:rPr>
        <w:t xml:space="preserve"> numbers</w:t>
      </w:r>
    </w:p>
    <w:p>
      <w:pPr>
        <w:pStyle w:val="Body Text"/>
        <w:spacing w:before="119" w:line="278" w:lineRule="auto"/>
        <w:ind w:left="119" w:right="5735" w:firstLine="0"/>
        <w:rPr>
          <w:color w:val="0000ff"/>
          <w:spacing w:val="0"/>
          <w:u w:color="0000ff"/>
        </w:rPr>
      </w:pPr>
      <w:r>
        <w:rPr>
          <w:rtl w:val="0"/>
          <w:lang w:val="en-US"/>
        </w:rPr>
        <w:t>Police: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0345 123 3333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</w:p>
    <w:p>
      <w:pPr>
        <w:pStyle w:val="Body Text"/>
        <w:spacing w:before="119" w:line="278" w:lineRule="auto"/>
        <w:ind w:left="119" w:right="5735" w:firstLine="0"/>
        <w:rPr>
          <w:color w:val="0000ff"/>
          <w:u w:color="0000ff"/>
        </w:rPr>
      </w:pPr>
      <w:r>
        <w:rPr>
          <w:rtl w:val="0"/>
          <w:lang w:val="en-US"/>
        </w:rPr>
        <w:t xml:space="preserve">Social Care: </w:t>
      </w:r>
      <w:r>
        <w:rPr>
          <w:rtl w:val="0"/>
          <w:lang w:val="en-US"/>
        </w:rPr>
        <w:t xml:space="preserve">01629 532 600 </w:t>
      </w:r>
    </w:p>
    <w:p>
      <w:pPr>
        <w:pStyle w:val="Body Text"/>
        <w:spacing w:before="119" w:line="278" w:lineRule="auto"/>
        <w:ind w:left="119" w:right="5735" w:firstLine="0"/>
        <w:rPr>
          <w:rtl w:val="0"/>
        </w:rPr>
      </w:pPr>
      <w:r>
        <w:rPr>
          <w:rtl w:val="0"/>
          <w:lang w:val="en-US"/>
        </w:rPr>
        <w:t>Ofsted: 0300 123 1231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9"/>
        <w:rPr>
          <w:sz w:val="21"/>
          <w:szCs w:val="21"/>
        </w:rPr>
      </w:pPr>
    </w:p>
    <w:tbl>
      <w:tblPr>
        <w:tblW w:w="9017" w:type="dxa"/>
        <w:jc w:val="left"/>
        <w:tblInd w:w="237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57"/>
        <w:gridCol w:w="3660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by: </w:t>
            </w:r>
            <w:r>
              <w:rPr>
                <w:u w:color="0000ff"/>
                <w:rtl w:val="0"/>
                <w:lang w:val="en-US"/>
              </w:rPr>
              <w:t xml:space="preserve">Emma Collins </w:t>
            </w:r>
          </w:p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spacing w:val="0"/>
                <w:rtl w:val="0"/>
                <w:lang w:val="en-US"/>
              </w:rPr>
              <w:t>29/11/23</w:t>
            </w:r>
          </w:p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</w:p>
          <w:p>
            <w:pPr>
              <w:pStyle w:val="Table Paragraph"/>
              <w:ind w:left="107" w:firstLine="0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Body Text"/>
        <w:spacing w:before="9"/>
        <w:ind w:left="129" w:hanging="129"/>
        <w:rPr>
          <w:sz w:val="21"/>
          <w:szCs w:val="21"/>
        </w:rPr>
      </w:pPr>
    </w:p>
    <w:p>
      <w:pPr>
        <w:pStyle w:val="Body Text"/>
        <w:spacing w:before="5"/>
        <w:rPr>
          <w:sz w:val="11"/>
          <w:szCs w:val="11"/>
        </w:rPr>
      </w:pPr>
    </w:p>
    <w:p>
      <w:pPr>
        <w:pStyle w:val="Body"/>
        <w:spacing w:before="100"/>
        <w:ind w:left="119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Information for parents and carers [3.74] .</w:t>
      </w:r>
    </w:p>
    <w:sectPr>
      <w:headerReference w:type="default" r:id="rId4"/>
      <w:footerReference w:type="default" r:id="rId5"/>
      <w:pgSz w:w="11920" w:h="16840" w:orient="portrait"/>
      <w:pgMar w:top="1340" w:right="1320" w:bottom="280" w:left="13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9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spacing w:val="-1"/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9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spacing w:val="-1"/>
        <w:position w:val="0"/>
        <w:sz w:val="22"/>
        <w:szCs w:val="22"/>
        <w:rtl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7"/>
          <w:tab w:val="clear" w:pos="0"/>
        </w:tabs>
        <w:ind w:left="477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28"/>
          <w:tab w:val="clear" w:pos="0"/>
        </w:tabs>
        <w:ind w:left="1328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07"/>
          <w:tab w:val="clear" w:pos="0"/>
        </w:tabs>
        <w:ind w:left="2207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85"/>
          <w:tab w:val="clear" w:pos="0"/>
        </w:tabs>
        <w:ind w:left="3085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64"/>
          <w:tab w:val="clear" w:pos="0"/>
        </w:tabs>
        <w:ind w:left="3964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42"/>
          <w:tab w:val="clear" w:pos="0"/>
        </w:tabs>
        <w:ind w:left="484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21"/>
          <w:tab w:val="clear" w:pos="0"/>
        </w:tabs>
        <w:ind w:left="5721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99"/>
          <w:tab w:val="clear" w:pos="0"/>
        </w:tabs>
        <w:ind w:left="6599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78"/>
          <w:tab w:val="clear" w:pos="0"/>
        </w:tabs>
        <w:ind w:left="7478" w:hanging="328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2" w:after="0" w:line="240" w:lineRule="auto"/>
      <w:ind w:left="2759" w:right="2759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9" w:after="0" w:line="240" w:lineRule="auto"/>
      <w:ind w:left="477" w:right="0" w:hanging="358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7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